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3B82" w14:textId="4D8F1FD5" w:rsidR="000E5272" w:rsidRPr="001F406E" w:rsidRDefault="000E5272" w:rsidP="0072653F">
      <w:pPr>
        <w:pStyle w:val="Title"/>
        <w:pBdr>
          <w:bottom w:val="single" w:sz="4" w:space="1" w:color="auto"/>
        </w:pBdr>
        <w:jc w:val="center"/>
        <w:rPr>
          <w:rFonts w:ascii="Calibri" w:hAnsi="Calibri"/>
          <w:color w:val="0F243E" w:themeColor="text2" w:themeShade="80"/>
          <w:sz w:val="56"/>
          <w:szCs w:val="56"/>
        </w:rPr>
      </w:pPr>
      <w:bookmarkStart w:id="0" w:name="_GoBack"/>
      <w:bookmarkEnd w:id="0"/>
      <w:r w:rsidRPr="001F406E">
        <w:rPr>
          <w:rFonts w:ascii="Calibri" w:hAnsi="Calibri"/>
          <w:color w:val="0F243E" w:themeColor="text2" w:themeShade="80"/>
          <w:sz w:val="56"/>
          <w:szCs w:val="56"/>
        </w:rPr>
        <w:t>Health Career Access Program</w:t>
      </w:r>
    </w:p>
    <w:p w14:paraId="647F37B2" w14:textId="008E7A9D" w:rsidR="0072152B" w:rsidRPr="0072653F" w:rsidRDefault="001F406E" w:rsidP="0072653F">
      <w:pPr>
        <w:pStyle w:val="Title"/>
        <w:pBdr>
          <w:bottom w:val="single" w:sz="4" w:space="1" w:color="auto"/>
        </w:pBdr>
        <w:jc w:val="center"/>
        <w:rPr>
          <w:rFonts w:ascii="Calibri" w:hAnsi="Calibri"/>
          <w:color w:val="0F243E" w:themeColor="text2" w:themeShade="80"/>
          <w:sz w:val="56"/>
          <w:szCs w:val="56"/>
        </w:rPr>
      </w:pPr>
      <w:r>
        <w:rPr>
          <w:rFonts w:ascii="Calibri" w:hAnsi="Calibri"/>
          <w:color w:val="0F243E" w:themeColor="text2" w:themeShade="80"/>
          <w:sz w:val="56"/>
          <w:szCs w:val="56"/>
        </w:rPr>
        <w:t xml:space="preserve">Provincial </w:t>
      </w:r>
      <w:r w:rsidR="0072653F" w:rsidRPr="0072653F">
        <w:rPr>
          <w:rFonts w:ascii="Calibri" w:hAnsi="Calibri"/>
          <w:color w:val="0F243E" w:themeColor="text2" w:themeShade="80"/>
          <w:sz w:val="56"/>
          <w:szCs w:val="56"/>
        </w:rPr>
        <w:t>Orientation Template</w:t>
      </w:r>
      <w:r>
        <w:rPr>
          <w:rFonts w:ascii="Calibri" w:hAnsi="Calibri"/>
          <w:color w:val="0F243E" w:themeColor="text2" w:themeShade="80"/>
          <w:sz w:val="56"/>
          <w:szCs w:val="56"/>
        </w:rPr>
        <w:t xml:space="preserve"> (part 1)</w:t>
      </w:r>
    </w:p>
    <w:tbl>
      <w:tblPr>
        <w:tblStyle w:val="TableGrid"/>
        <w:tblW w:w="117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  <w:gridCol w:w="1418"/>
      </w:tblGrid>
      <w:tr w:rsidR="00456EFB" w14:paraId="765A9F38" w14:textId="77777777" w:rsidTr="00443E05">
        <w:trPr>
          <w:trHeight w:val="282"/>
        </w:trPr>
        <w:tc>
          <w:tcPr>
            <w:tcW w:w="11766" w:type="dxa"/>
            <w:gridSpan w:val="3"/>
            <w:shd w:val="clear" w:color="auto" w:fill="FFC000"/>
            <w:vAlign w:val="center"/>
          </w:tcPr>
          <w:p w14:paraId="61E3AC6C" w14:textId="238ADAC2" w:rsidR="00456EFB" w:rsidRPr="00443E05" w:rsidRDefault="000A2372" w:rsidP="001460EB">
            <w:pPr>
              <w:pStyle w:val="Heading3"/>
              <w:numPr>
                <w:ilvl w:val="0"/>
                <w:numId w:val="18"/>
              </w:numPr>
              <w:ind w:left="22" w:firstLine="142"/>
              <w:outlineLvl w:val="2"/>
              <w:rPr>
                <w:rFonts w:asciiTheme="minorHAnsi" w:hAnsiTheme="minorHAnsi"/>
                <w:b/>
                <w:sz w:val="36"/>
                <w:szCs w:val="36"/>
              </w:rPr>
            </w:pPr>
            <w:r w:rsidRPr="00443E05">
              <w:rPr>
                <w:rFonts w:asciiTheme="minorHAnsi" w:hAnsiTheme="minorHAnsi"/>
                <w:b/>
                <w:color w:val="auto"/>
                <w:sz w:val="36"/>
                <w:szCs w:val="36"/>
              </w:rPr>
              <w:t>Setting Yourself Up</w:t>
            </w:r>
          </w:p>
        </w:tc>
      </w:tr>
      <w:tr w:rsidR="00BC5139" w14:paraId="0B6D5458" w14:textId="77777777" w:rsidTr="00443E05">
        <w:trPr>
          <w:trHeight w:val="1701"/>
        </w:trPr>
        <w:tc>
          <w:tcPr>
            <w:tcW w:w="1418" w:type="dxa"/>
          </w:tcPr>
          <w:p w14:paraId="14836764" w14:textId="77777777" w:rsidR="00BC5139" w:rsidRDefault="00BC5139" w:rsidP="00D93CD0"/>
        </w:tc>
        <w:tc>
          <w:tcPr>
            <w:tcW w:w="10348" w:type="dxa"/>
            <w:gridSpan w:val="2"/>
            <w:vAlign w:val="center"/>
          </w:tcPr>
          <w:p w14:paraId="0808110C" w14:textId="65FCB697" w:rsidR="00D94BBE" w:rsidRDefault="00D94BBE" w:rsidP="002E1F5E">
            <w:pPr>
              <w:spacing w:before="120"/>
            </w:pPr>
            <w:r>
              <w:t xml:space="preserve"> S</w:t>
            </w:r>
            <w:r w:rsidR="00276DF4">
              <w:t>et</w:t>
            </w:r>
            <w:r>
              <w:t xml:space="preserve"> up an account </w:t>
            </w:r>
            <w:hyperlink r:id="rId7" w:tgtFrame="_blank" w:history="1">
              <w:r>
                <w:rPr>
                  <w:rStyle w:val="Hyperlink"/>
                </w:rPr>
                <w:t>https://learninghub.phsa.ca/Learner/Home</w:t>
              </w:r>
            </w:hyperlink>
          </w:p>
          <w:p w14:paraId="41B80C52" w14:textId="40CAEB82" w:rsidR="00D94BBE" w:rsidRDefault="00D94BBE" w:rsidP="003F3952">
            <w:pPr>
              <w:rPr>
                <w:rFonts w:cs="Helvetica"/>
                <w:color w:val="333333"/>
              </w:rPr>
            </w:pPr>
            <w:r>
              <w:t xml:space="preserve"> </w:t>
            </w:r>
            <w:r w:rsidR="003C4529">
              <w:t>A</w:t>
            </w:r>
            <w:r>
              <w:t xml:space="preserve">pply for the  </w:t>
            </w:r>
            <w:r w:rsidRPr="004753C1">
              <w:rPr>
                <w:rFonts w:cs="Helvetica"/>
                <w:i/>
                <w:color w:val="333333"/>
              </w:rPr>
              <w:t>Curriculum: Provincial Standard Health Care Support Worker Orientation Program</w:t>
            </w:r>
          </w:p>
          <w:p w14:paraId="047D294C" w14:textId="3B583362" w:rsidR="00BC5139" w:rsidRDefault="001833F7" w:rsidP="003F3952">
            <w:hyperlink r:id="rId8" w:history="1">
              <w:r w:rsidR="00D94BBE" w:rsidRPr="00207476">
                <w:rPr>
                  <w:rStyle w:val="Hyperlink"/>
                </w:rPr>
                <w:t>https://learninghub.phsa.ca/Courses/24230/curriculum-provincial-standard-health-care-support-worker-orientation-program</w:t>
              </w:r>
            </w:hyperlink>
          </w:p>
          <w:p w14:paraId="1022358E" w14:textId="454F7400" w:rsidR="00276DF4" w:rsidRDefault="00D94BBE" w:rsidP="002E1F5E">
            <w:pPr>
              <w:spacing w:after="120"/>
            </w:pPr>
            <w:r>
              <w:t>Course code 24230</w:t>
            </w:r>
          </w:p>
        </w:tc>
      </w:tr>
      <w:tr w:rsidR="008D7CA4" w14:paraId="79731E11" w14:textId="77777777" w:rsidTr="00443E05">
        <w:tc>
          <w:tcPr>
            <w:tcW w:w="1418" w:type="dxa"/>
          </w:tcPr>
          <w:p w14:paraId="216088BB" w14:textId="77777777" w:rsidR="008D7CA4" w:rsidRDefault="008D7CA4" w:rsidP="00D93CD0"/>
        </w:tc>
        <w:tc>
          <w:tcPr>
            <w:tcW w:w="10348" w:type="dxa"/>
            <w:gridSpan w:val="2"/>
            <w:vAlign w:val="center"/>
          </w:tcPr>
          <w:p w14:paraId="02C2BAF6" w14:textId="77777777" w:rsidR="008D7CA4" w:rsidRDefault="008D7CA4" w:rsidP="008D7CA4">
            <w:pPr>
              <w:spacing w:before="120"/>
            </w:pPr>
            <w:r>
              <w:t xml:space="preserve">Reimbursement of expenses </w:t>
            </w:r>
          </w:p>
          <w:p w14:paraId="0DBE7363" w14:textId="27D8CADA" w:rsidR="008D7CA4" w:rsidRDefault="008D7CA4" w:rsidP="008D7CA4">
            <w:r>
              <w:t>First Aid/Food Safe/English Proficiency Test if applicable.</w:t>
            </w:r>
            <w:r w:rsidR="00443E05">
              <w:t xml:space="preserve"> </w:t>
            </w:r>
            <w:r>
              <w:t xml:space="preserve">One time bursary to help offset these expenses.  </w:t>
            </w:r>
          </w:p>
          <w:p w14:paraId="0F6A3B56" w14:textId="1DA06F8E" w:rsidR="008D7CA4" w:rsidRDefault="008D7CA4" w:rsidP="00443E05">
            <w:r>
              <w:t>HCAP Employees must s</w:t>
            </w:r>
            <w:r w:rsidR="0072653F">
              <w:t xml:space="preserve">how proof of HCAP employment </w:t>
            </w:r>
            <w:r w:rsidR="00443E05">
              <w:br/>
            </w:r>
            <w:hyperlink r:id="rId9" w:history="1">
              <w:r>
                <w:rPr>
                  <w:rStyle w:val="Hyperlink"/>
                </w:rPr>
                <w:t>https://www.choose2care.ca/hcap-pre-requisite-stipend/</w:t>
              </w:r>
            </w:hyperlink>
            <w:r w:rsidR="0072653F">
              <w:rPr>
                <w:rStyle w:val="Hyperlink"/>
              </w:rPr>
              <w:br/>
            </w:r>
          </w:p>
        </w:tc>
      </w:tr>
      <w:tr w:rsidR="0072653F" w14:paraId="68C15F1B" w14:textId="77777777" w:rsidTr="00443E05">
        <w:trPr>
          <w:trHeight w:val="20"/>
        </w:trPr>
        <w:tc>
          <w:tcPr>
            <w:tcW w:w="10348" w:type="dxa"/>
            <w:gridSpan w:val="2"/>
            <w:shd w:val="clear" w:color="auto" w:fill="FFC000"/>
            <w:vAlign w:val="center"/>
          </w:tcPr>
          <w:p w14:paraId="03ED7AE7" w14:textId="66451688" w:rsidR="0072653F" w:rsidRPr="002E1F5E" w:rsidRDefault="0072653F" w:rsidP="001460EB">
            <w:pPr>
              <w:pStyle w:val="Heading3"/>
              <w:numPr>
                <w:ilvl w:val="0"/>
                <w:numId w:val="18"/>
              </w:numPr>
              <w:ind w:left="589" w:hanging="425"/>
              <w:outlineLvl w:val="2"/>
              <w:rPr>
                <w:rFonts w:asciiTheme="minorHAnsi" w:hAnsiTheme="minorHAnsi"/>
                <w:b/>
                <w:color w:val="auto"/>
                <w:sz w:val="36"/>
              </w:rPr>
            </w:pPr>
            <w:r w:rsidRPr="002E1F5E">
              <w:rPr>
                <w:rFonts w:asciiTheme="minorHAnsi" w:hAnsiTheme="minorHAnsi"/>
                <w:b/>
                <w:color w:val="auto"/>
                <w:sz w:val="36"/>
              </w:rPr>
              <w:t>To Do</w:t>
            </w:r>
            <w:r>
              <w:rPr>
                <w:rFonts w:asciiTheme="minorHAnsi" w:hAnsiTheme="minorHAnsi"/>
                <w:b/>
                <w:color w:val="auto"/>
                <w:sz w:val="36"/>
              </w:rPr>
              <w:t xml:space="preserve">   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2EDD2EB" w14:textId="5ED6DE62" w:rsidR="0072653F" w:rsidRPr="0072653F" w:rsidRDefault="0072653F" w:rsidP="0072653F">
            <w:pPr>
              <w:pStyle w:val="Heading3"/>
              <w:ind w:left="31" w:right="-107" w:hanging="142"/>
              <w:jc w:val="center"/>
              <w:outlineLvl w:val="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2653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22.5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72653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hours</w:t>
            </w:r>
          </w:p>
        </w:tc>
      </w:tr>
      <w:tr w:rsidR="0005397E" w14:paraId="31932E46" w14:textId="77777777" w:rsidTr="00443E05">
        <w:trPr>
          <w:trHeight w:val="579"/>
        </w:trPr>
        <w:tc>
          <w:tcPr>
            <w:tcW w:w="1418" w:type="dxa"/>
          </w:tcPr>
          <w:p w14:paraId="4E23F334" w14:textId="77777777" w:rsidR="0005397E" w:rsidRDefault="0005397E" w:rsidP="00D93CD0"/>
        </w:tc>
        <w:tc>
          <w:tcPr>
            <w:tcW w:w="10348" w:type="dxa"/>
            <w:gridSpan w:val="2"/>
            <w:vAlign w:val="center"/>
          </w:tcPr>
          <w:p w14:paraId="7C17DA31" w14:textId="463BAF86" w:rsidR="0005397E" w:rsidRDefault="0005397E" w:rsidP="002E1F5E">
            <w:pPr>
              <w:spacing w:before="120"/>
              <w:rPr>
                <w:rFonts w:cs="Helvetica"/>
                <w:color w:val="333333"/>
              </w:rPr>
            </w:pPr>
            <w:r>
              <w:t>Complete the</w:t>
            </w:r>
            <w:r w:rsidR="004D3ED3">
              <w:t xml:space="preserve"> Learning Hub</w:t>
            </w:r>
            <w:r>
              <w:t xml:space="preserve"> </w:t>
            </w:r>
            <w:r w:rsidRPr="004753C1">
              <w:rPr>
                <w:rFonts w:cs="Helvetica"/>
                <w:i/>
                <w:color w:val="333333"/>
              </w:rPr>
              <w:t>Curriculum: Provincial Standard Health Care Support Worker Orientation Program</w:t>
            </w:r>
          </w:p>
          <w:p w14:paraId="3E351077" w14:textId="7BEFC37E" w:rsidR="0005397E" w:rsidRDefault="001717D8" w:rsidP="002E1F5E">
            <w:pPr>
              <w:spacing w:after="120"/>
              <w:rPr>
                <w:rStyle w:val="Hyperlink"/>
              </w:rPr>
            </w:pPr>
            <w:r>
              <w:rPr>
                <w:rFonts w:cs="Helvetica"/>
                <w:color w:val="333333"/>
              </w:rPr>
              <w:t xml:space="preserve">Provide </w:t>
            </w:r>
            <w:r w:rsidR="00081710">
              <w:rPr>
                <w:rFonts w:cs="Helvetica"/>
                <w:color w:val="333333"/>
              </w:rPr>
              <w:t>your final course</w:t>
            </w:r>
            <w:r w:rsidR="0005397E">
              <w:rPr>
                <w:rFonts w:cs="Helvetica"/>
                <w:color w:val="333333"/>
              </w:rPr>
              <w:t xml:space="preserve"> completion certificate to </w:t>
            </w:r>
            <w:r>
              <w:t>your employer</w:t>
            </w:r>
          </w:p>
          <w:p w14:paraId="5435DE04" w14:textId="286C1642" w:rsidR="004D3ED3" w:rsidRPr="004D3ED3" w:rsidRDefault="004D3ED3" w:rsidP="008D7CA4">
            <w:pPr>
              <w:spacing w:before="120"/>
            </w:pPr>
            <w:r w:rsidRPr="004D3ED3">
              <w:t>If you are having issues with completion certificates:</w:t>
            </w:r>
            <w:r w:rsidR="004753C1">
              <w:t xml:space="preserve"> </w:t>
            </w:r>
            <w:hyperlink r:id="rId10" w:history="1">
              <w:r w:rsidR="004753C1" w:rsidRPr="007B745B">
                <w:rPr>
                  <w:rStyle w:val="Hyperlink"/>
                </w:rPr>
                <w:t>http://learninghubhelp.phsa.ca/take-a-course/finish-a-course-get-certification</w:t>
              </w:r>
            </w:hyperlink>
            <w:r w:rsidR="004753C1">
              <w:rPr>
                <w:rStyle w:val="Hyperlink"/>
              </w:rPr>
              <w:t xml:space="preserve"> </w:t>
            </w:r>
            <w:r w:rsidR="0072653F">
              <w:rPr>
                <w:rStyle w:val="Hyperlink"/>
              </w:rPr>
              <w:br/>
            </w:r>
          </w:p>
        </w:tc>
      </w:tr>
      <w:tr w:rsidR="00E32785" w14:paraId="1EAC9655" w14:textId="77777777" w:rsidTr="00443E05">
        <w:trPr>
          <w:trHeight w:val="397"/>
        </w:trPr>
        <w:tc>
          <w:tcPr>
            <w:tcW w:w="10348" w:type="dxa"/>
            <w:gridSpan w:val="2"/>
            <w:shd w:val="clear" w:color="auto" w:fill="C0504D" w:themeFill="accent2"/>
            <w:vAlign w:val="center"/>
          </w:tcPr>
          <w:p w14:paraId="6E63245B" w14:textId="77777777" w:rsidR="00E32785" w:rsidRPr="000A2372" w:rsidRDefault="00E32785" w:rsidP="00E32785">
            <w:pPr>
              <w:pStyle w:val="Heading3"/>
              <w:numPr>
                <w:ilvl w:val="0"/>
                <w:numId w:val="19"/>
              </w:numPr>
              <w:ind w:left="447" w:hanging="425"/>
              <w:outlineLvl w:val="2"/>
              <w:rPr>
                <w:color w:val="FFFFFF" w:themeColor="background1"/>
              </w:rPr>
            </w:pPr>
            <w:r w:rsidRPr="00FB4914">
              <w:rPr>
                <w:rFonts w:asciiTheme="minorHAnsi" w:hAnsiTheme="minorHAnsi"/>
                <w:b/>
                <w:color w:val="auto"/>
                <w:sz w:val="36"/>
              </w:rPr>
              <w:t>BCCDC COVID – 19 Resources Review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14:paraId="6C76A533" w14:textId="77777777" w:rsidR="00E32785" w:rsidRPr="000A2372" w:rsidRDefault="00E32785" w:rsidP="00E77C5D">
            <w:pPr>
              <w:pStyle w:val="Heading3"/>
              <w:outlineLvl w:val="2"/>
              <w:rPr>
                <w:color w:val="FFFFFF" w:themeColor="background1"/>
              </w:rPr>
            </w:pPr>
            <w:r w:rsidRPr="0023031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60 min</w:t>
            </w:r>
          </w:p>
        </w:tc>
      </w:tr>
      <w:tr w:rsidR="00E32785" w14:paraId="141D5256" w14:textId="77777777" w:rsidTr="00443E05">
        <w:trPr>
          <w:trHeight w:val="510"/>
        </w:trPr>
        <w:tc>
          <w:tcPr>
            <w:tcW w:w="1418" w:type="dxa"/>
          </w:tcPr>
          <w:p w14:paraId="65239F3E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22A0F680" w14:textId="3B6FEEAA" w:rsidR="00E32785" w:rsidRDefault="001833F7" w:rsidP="00443E05">
            <w:hyperlink r:id="rId11" w:history="1">
              <w:r w:rsidR="00E32785" w:rsidRPr="00641055">
                <w:rPr>
                  <w:rStyle w:val="Hyperlink"/>
                  <w:rFonts w:cstheme="minorHAnsi"/>
                </w:rPr>
                <w:t>Mental Well-Being During COVID-19</w:t>
              </w:r>
            </w:hyperlink>
          </w:p>
        </w:tc>
      </w:tr>
      <w:tr w:rsidR="00E32785" w14:paraId="54373279" w14:textId="77777777" w:rsidTr="00443E05">
        <w:trPr>
          <w:trHeight w:val="510"/>
        </w:trPr>
        <w:tc>
          <w:tcPr>
            <w:tcW w:w="1418" w:type="dxa"/>
          </w:tcPr>
          <w:p w14:paraId="6AF1108A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3D1470C6" w14:textId="2A50B6B5" w:rsidR="00E32785" w:rsidRDefault="001833F7" w:rsidP="00443E05">
            <w:hyperlink r:id="rId12" w:history="1">
              <w:r w:rsidR="00E32785" w:rsidRPr="00641055">
                <w:rPr>
                  <w:rStyle w:val="Hyperlink"/>
                  <w:rFonts w:cstheme="minorHAnsi"/>
                </w:rPr>
                <w:t>BC COVID-19 Symptom Self-Assessment Tool</w:t>
              </w:r>
            </w:hyperlink>
          </w:p>
        </w:tc>
      </w:tr>
      <w:tr w:rsidR="00E32785" w14:paraId="6F8DBBD9" w14:textId="77777777" w:rsidTr="00443E05">
        <w:trPr>
          <w:trHeight w:val="510"/>
        </w:trPr>
        <w:tc>
          <w:tcPr>
            <w:tcW w:w="1418" w:type="dxa"/>
          </w:tcPr>
          <w:p w14:paraId="3772D5AC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4B7C030C" w14:textId="4B35FE09" w:rsidR="00E32785" w:rsidRDefault="001833F7" w:rsidP="00443E05">
            <w:hyperlink r:id="rId13" w:history="1">
              <w:r w:rsidR="00E32785" w:rsidRPr="00641055">
                <w:rPr>
                  <w:rStyle w:val="Hyperlink"/>
                  <w:rFonts w:cstheme="minorHAnsi"/>
                </w:rPr>
                <w:t>BCCDC Hand Hygiene</w:t>
              </w:r>
            </w:hyperlink>
          </w:p>
        </w:tc>
      </w:tr>
      <w:tr w:rsidR="00E32785" w14:paraId="31F9C760" w14:textId="77777777" w:rsidTr="00443E05">
        <w:trPr>
          <w:trHeight w:val="510"/>
        </w:trPr>
        <w:tc>
          <w:tcPr>
            <w:tcW w:w="1418" w:type="dxa"/>
          </w:tcPr>
          <w:p w14:paraId="7B40C50C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7ED44F79" w14:textId="3FB0F7BD" w:rsidR="00E32785" w:rsidRDefault="001833F7" w:rsidP="00443E05">
            <w:hyperlink r:id="rId14" w:history="1">
              <w:r w:rsidR="00E32785" w:rsidRPr="00641055">
                <w:rPr>
                  <w:rStyle w:val="Hyperlink"/>
                  <w:rFonts w:cstheme="minorHAnsi"/>
                </w:rPr>
                <w:t>BCCDC Respiratory Etiquette</w:t>
              </w:r>
            </w:hyperlink>
          </w:p>
        </w:tc>
      </w:tr>
      <w:tr w:rsidR="00E32785" w14:paraId="5F09B809" w14:textId="77777777" w:rsidTr="00443E05">
        <w:trPr>
          <w:trHeight w:val="510"/>
        </w:trPr>
        <w:tc>
          <w:tcPr>
            <w:tcW w:w="1418" w:type="dxa"/>
          </w:tcPr>
          <w:p w14:paraId="5E77D72B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36867380" w14:textId="0E1A4D6C" w:rsidR="00E32785" w:rsidRDefault="001833F7" w:rsidP="00443E05">
            <w:hyperlink r:id="rId15" w:history="1">
              <w:r w:rsidR="00E32785" w:rsidRPr="00641055">
                <w:rPr>
                  <w:rStyle w:val="Hyperlink"/>
                  <w:rFonts w:cstheme="minorHAnsi"/>
                </w:rPr>
                <w:t>BCCDC COVID-19 – stop the spread</w:t>
              </w:r>
            </w:hyperlink>
          </w:p>
        </w:tc>
      </w:tr>
      <w:tr w:rsidR="00E32785" w14:paraId="30450F6C" w14:textId="77777777" w:rsidTr="00443E05">
        <w:trPr>
          <w:trHeight w:val="510"/>
        </w:trPr>
        <w:tc>
          <w:tcPr>
            <w:tcW w:w="1418" w:type="dxa"/>
          </w:tcPr>
          <w:p w14:paraId="0345A0F6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213CB052" w14:textId="3B15E4F0" w:rsidR="00E32785" w:rsidRDefault="001833F7" w:rsidP="00443E05">
            <w:hyperlink r:id="rId16" w:history="1">
              <w:r w:rsidR="00E32785" w:rsidRPr="00641055">
                <w:rPr>
                  <w:rStyle w:val="Hyperlink"/>
                  <w:rFonts w:cstheme="minorHAnsi"/>
                </w:rPr>
                <w:t>BCCDC COVID-19</w:t>
              </w:r>
              <w:r w:rsidR="00E32785">
                <w:rPr>
                  <w:rStyle w:val="Hyperlink"/>
                  <w:rFonts w:cstheme="minorHAnsi"/>
                </w:rPr>
                <w:t>:</w:t>
              </w:r>
              <w:r w:rsidR="00E32785" w:rsidRPr="00641055">
                <w:rPr>
                  <w:rStyle w:val="Hyperlink"/>
                  <w:rFonts w:cstheme="minorHAnsi"/>
                </w:rPr>
                <w:t xml:space="preserve"> Long</w:t>
              </w:r>
              <w:r w:rsidR="00E32785">
                <w:rPr>
                  <w:rStyle w:val="Hyperlink"/>
                  <w:rFonts w:cstheme="minorHAnsi"/>
                </w:rPr>
                <w:t>-</w:t>
              </w:r>
              <w:r w:rsidR="00E32785" w:rsidRPr="00641055">
                <w:rPr>
                  <w:rStyle w:val="Hyperlink"/>
                  <w:rFonts w:cstheme="minorHAnsi"/>
                </w:rPr>
                <w:t>Term Care</w:t>
              </w:r>
              <w:r w:rsidR="00E32785">
                <w:rPr>
                  <w:rStyle w:val="Hyperlink"/>
                  <w:rFonts w:cstheme="minorHAnsi"/>
                </w:rPr>
                <w:t xml:space="preserve"> Facilities 7</w:t>
              </w:r>
              <w:r w:rsidR="00E32785" w:rsidRPr="00641055">
                <w:rPr>
                  <w:rStyle w:val="Hyperlink"/>
                  <w:rFonts w:cstheme="minorHAnsi"/>
                </w:rPr>
                <w:t xml:space="preserve"> Assisted Living</w:t>
              </w:r>
            </w:hyperlink>
          </w:p>
        </w:tc>
      </w:tr>
      <w:tr w:rsidR="00E32785" w14:paraId="438C64F9" w14:textId="77777777" w:rsidTr="00443E05">
        <w:trPr>
          <w:trHeight w:val="510"/>
        </w:trPr>
        <w:tc>
          <w:tcPr>
            <w:tcW w:w="1418" w:type="dxa"/>
          </w:tcPr>
          <w:p w14:paraId="635F0E0C" w14:textId="77777777" w:rsidR="00E32785" w:rsidRDefault="00E32785" w:rsidP="00443E05"/>
        </w:tc>
        <w:tc>
          <w:tcPr>
            <w:tcW w:w="10348" w:type="dxa"/>
            <w:gridSpan w:val="2"/>
            <w:vAlign w:val="center"/>
          </w:tcPr>
          <w:p w14:paraId="50AACD22" w14:textId="754CD05E" w:rsidR="00E32785" w:rsidRDefault="001833F7" w:rsidP="00443E05">
            <w:hyperlink r:id="rId17" w:history="1">
              <w:r w:rsidR="00E32785" w:rsidRPr="00641055">
                <w:rPr>
                  <w:rStyle w:val="Hyperlink"/>
                  <w:rFonts w:cstheme="minorHAnsi"/>
                </w:rPr>
                <w:t>BCCDC COVID-19</w:t>
              </w:r>
              <w:r w:rsidR="00E32785">
                <w:rPr>
                  <w:rStyle w:val="Hyperlink"/>
                  <w:rFonts w:cstheme="minorHAnsi"/>
                </w:rPr>
                <w:t>:</w:t>
              </w:r>
              <w:r w:rsidR="00E32785" w:rsidRPr="00641055">
                <w:rPr>
                  <w:rStyle w:val="Hyperlink"/>
                  <w:rFonts w:cstheme="minorHAnsi"/>
                </w:rPr>
                <w:t xml:space="preserve"> 9 Steps to Take Off Personal Protective Equipment</w:t>
              </w:r>
            </w:hyperlink>
          </w:p>
        </w:tc>
      </w:tr>
      <w:tr w:rsidR="00E32785" w14:paraId="5E577607" w14:textId="77777777" w:rsidTr="00443E05">
        <w:trPr>
          <w:trHeight w:val="397"/>
        </w:trPr>
        <w:tc>
          <w:tcPr>
            <w:tcW w:w="11766" w:type="dxa"/>
            <w:gridSpan w:val="3"/>
            <w:shd w:val="clear" w:color="auto" w:fill="F79646" w:themeFill="accent6"/>
          </w:tcPr>
          <w:p w14:paraId="6CBE5F35" w14:textId="720EC304" w:rsidR="00E32785" w:rsidRDefault="00E32785" w:rsidP="00E32785">
            <w:pPr>
              <w:pStyle w:val="ListParagraph"/>
              <w:numPr>
                <w:ilvl w:val="0"/>
                <w:numId w:val="19"/>
              </w:numPr>
              <w:spacing w:before="120"/>
              <w:ind w:left="447" w:hanging="283"/>
            </w:pPr>
            <w:r w:rsidRPr="00E32785">
              <w:rPr>
                <w:b/>
                <w:sz w:val="36"/>
              </w:rPr>
              <w:lastRenderedPageBreak/>
              <w:t xml:space="preserve">    </w:t>
            </w:r>
            <w:r w:rsidR="0072653F">
              <w:rPr>
                <w:b/>
                <w:sz w:val="36"/>
              </w:rPr>
              <w:t>Post Secondary Institution (PSI)</w:t>
            </w:r>
            <w:r w:rsidRPr="00E32785">
              <w:rPr>
                <w:b/>
                <w:sz w:val="36"/>
              </w:rPr>
              <w:t xml:space="preserve"> Application Elements </w:t>
            </w:r>
          </w:p>
        </w:tc>
      </w:tr>
      <w:tr w:rsidR="00E32785" w14:paraId="60FA3E6E" w14:textId="77777777" w:rsidTr="00443E05">
        <w:trPr>
          <w:trHeight w:val="113"/>
        </w:trPr>
        <w:tc>
          <w:tcPr>
            <w:tcW w:w="1418" w:type="dxa"/>
          </w:tcPr>
          <w:p w14:paraId="67177BE4" w14:textId="77777777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191BF7B3" w14:textId="290D8E3B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  <w:r>
              <w:t xml:space="preserve">Criminal Record Check </w:t>
            </w:r>
          </w:p>
        </w:tc>
      </w:tr>
      <w:tr w:rsidR="00E32785" w14:paraId="74D59802" w14:textId="77777777" w:rsidTr="00443E05">
        <w:trPr>
          <w:trHeight w:val="57"/>
        </w:trPr>
        <w:tc>
          <w:tcPr>
            <w:tcW w:w="1418" w:type="dxa"/>
          </w:tcPr>
          <w:p w14:paraId="328622C2" w14:textId="77777777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</w:p>
        </w:tc>
        <w:tc>
          <w:tcPr>
            <w:tcW w:w="10348" w:type="dxa"/>
            <w:gridSpan w:val="2"/>
          </w:tcPr>
          <w:p w14:paraId="509B6745" w14:textId="198FA2A9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  <w:r>
              <w:t xml:space="preserve">Book First Aid/CPR </w:t>
            </w:r>
            <w:r w:rsidR="0072653F">
              <w:t xml:space="preserve">Level </w:t>
            </w:r>
            <w:r>
              <w:t xml:space="preserve">C </w:t>
            </w:r>
            <w:r w:rsidR="0072653F">
              <w:t>as per your PSI</w:t>
            </w:r>
            <w:r>
              <w:t xml:space="preserve"> requirements</w:t>
            </w:r>
          </w:p>
        </w:tc>
      </w:tr>
      <w:tr w:rsidR="00E32785" w14:paraId="15AACD59" w14:textId="77777777" w:rsidTr="00443E05">
        <w:trPr>
          <w:trHeight w:val="57"/>
        </w:trPr>
        <w:tc>
          <w:tcPr>
            <w:tcW w:w="1418" w:type="dxa"/>
          </w:tcPr>
          <w:p w14:paraId="155D303A" w14:textId="77777777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</w:p>
        </w:tc>
        <w:tc>
          <w:tcPr>
            <w:tcW w:w="10348" w:type="dxa"/>
            <w:gridSpan w:val="2"/>
          </w:tcPr>
          <w:p w14:paraId="0E600BA1" w14:textId="63D24AFE" w:rsidR="00E32785" w:rsidRPr="00E32785" w:rsidRDefault="00E32785" w:rsidP="00E32785">
            <w:pPr>
              <w:spacing w:before="120"/>
              <w:ind w:left="164"/>
              <w:rPr>
                <w:b/>
                <w:sz w:val="36"/>
              </w:rPr>
            </w:pPr>
            <w:r>
              <w:t>Book/register for</w:t>
            </w:r>
            <w:r w:rsidRPr="00DA4818">
              <w:t xml:space="preserve"> </w:t>
            </w:r>
            <w:r w:rsidRPr="00DA4818">
              <w:rPr>
                <w:lang w:val="en"/>
              </w:rPr>
              <w:t>FOODSAFE</w:t>
            </w:r>
            <w:r w:rsidRPr="00DA4818">
              <w:t xml:space="preserve"> online.</w:t>
            </w:r>
          </w:p>
        </w:tc>
      </w:tr>
      <w:tr w:rsidR="0072653F" w14:paraId="1B2EE308" w14:textId="77777777" w:rsidTr="00443E05">
        <w:trPr>
          <w:trHeight w:val="57"/>
        </w:trPr>
        <w:tc>
          <w:tcPr>
            <w:tcW w:w="1418" w:type="dxa"/>
          </w:tcPr>
          <w:p w14:paraId="243DC7E9" w14:textId="77777777" w:rsidR="0072653F" w:rsidRPr="00E32785" w:rsidRDefault="0072653F" w:rsidP="00E32785">
            <w:pPr>
              <w:spacing w:before="120"/>
              <w:ind w:left="164"/>
              <w:rPr>
                <w:b/>
                <w:sz w:val="36"/>
              </w:rPr>
            </w:pPr>
          </w:p>
        </w:tc>
        <w:tc>
          <w:tcPr>
            <w:tcW w:w="10348" w:type="dxa"/>
            <w:gridSpan w:val="2"/>
          </w:tcPr>
          <w:p w14:paraId="712B0A16" w14:textId="190CCC52" w:rsidR="0072653F" w:rsidRDefault="0072653F" w:rsidP="0072653F">
            <w:pPr>
              <w:spacing w:before="120"/>
              <w:ind w:left="164"/>
            </w:pPr>
            <w:r>
              <w:t>TB Screening according to your PSI timeline</w:t>
            </w:r>
          </w:p>
        </w:tc>
      </w:tr>
    </w:tbl>
    <w:p w14:paraId="16F9D743" w14:textId="77777777" w:rsidR="00D93CD0" w:rsidRPr="00D93CD0" w:rsidRDefault="00D93CD0" w:rsidP="00024523"/>
    <w:sectPr w:rsidR="00D93CD0" w:rsidRPr="00D93CD0" w:rsidSect="00443E05">
      <w:headerReference w:type="default" r:id="rId18"/>
      <w:footerReference w:type="default" r:id="rId19"/>
      <w:pgSz w:w="12240" w:h="15840"/>
      <w:pgMar w:top="57" w:right="57" w:bottom="57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A8CA" w14:textId="77777777" w:rsidR="00DB7CB1" w:rsidRDefault="00DB7CB1" w:rsidP="00D4300A">
      <w:pPr>
        <w:spacing w:after="0" w:line="240" w:lineRule="auto"/>
      </w:pPr>
      <w:r>
        <w:separator/>
      </w:r>
    </w:p>
  </w:endnote>
  <w:endnote w:type="continuationSeparator" w:id="0">
    <w:p w14:paraId="50F1A2BC" w14:textId="77777777" w:rsidR="00DB7CB1" w:rsidRDefault="00DB7CB1" w:rsidP="00D4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189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EA6B0" w14:textId="2874A7CA" w:rsidR="0022663F" w:rsidRDefault="002266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1F9C6" w14:textId="77777777" w:rsidR="00DB7CB1" w:rsidRDefault="00DB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1B0D" w14:textId="77777777" w:rsidR="00DB7CB1" w:rsidRDefault="00DB7CB1" w:rsidP="00D4300A">
      <w:pPr>
        <w:spacing w:after="0" w:line="240" w:lineRule="auto"/>
      </w:pPr>
      <w:r>
        <w:separator/>
      </w:r>
    </w:p>
  </w:footnote>
  <w:footnote w:type="continuationSeparator" w:id="0">
    <w:p w14:paraId="24C11376" w14:textId="77777777" w:rsidR="00DB7CB1" w:rsidRDefault="00DB7CB1" w:rsidP="00D4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93F8" w14:textId="5EEEEE3C" w:rsidR="0022663F" w:rsidRDefault="0022663F">
    <w:pPr>
      <w:pStyle w:val="Header"/>
    </w:pPr>
  </w:p>
  <w:p w14:paraId="4FCE65C2" w14:textId="3E1A8B12" w:rsidR="00DB7CB1" w:rsidRDefault="00DB7CB1" w:rsidP="002E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7C"/>
    <w:multiLevelType w:val="hybridMultilevel"/>
    <w:tmpl w:val="E62CCE92"/>
    <w:lvl w:ilvl="0" w:tplc="1009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 w15:restartNumberingAfterBreak="0">
    <w:nsid w:val="064C37E1"/>
    <w:multiLevelType w:val="hybridMultilevel"/>
    <w:tmpl w:val="C36A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3CD"/>
    <w:multiLevelType w:val="hybridMultilevel"/>
    <w:tmpl w:val="E22C6C10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5F3E"/>
    <w:multiLevelType w:val="hybridMultilevel"/>
    <w:tmpl w:val="A260C9AE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B2B"/>
    <w:multiLevelType w:val="hybridMultilevel"/>
    <w:tmpl w:val="A502EB2A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83A"/>
    <w:multiLevelType w:val="hybridMultilevel"/>
    <w:tmpl w:val="A8C651F8"/>
    <w:lvl w:ilvl="0" w:tplc="0B421ED6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C4164C3"/>
    <w:multiLevelType w:val="hybridMultilevel"/>
    <w:tmpl w:val="6FA0D196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C2B"/>
    <w:multiLevelType w:val="hybridMultilevel"/>
    <w:tmpl w:val="4E0ECE5C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3BBA"/>
    <w:multiLevelType w:val="hybridMultilevel"/>
    <w:tmpl w:val="41223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2FCD"/>
    <w:multiLevelType w:val="hybridMultilevel"/>
    <w:tmpl w:val="ECA875FC"/>
    <w:lvl w:ilvl="0" w:tplc="45B6C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7364"/>
    <w:multiLevelType w:val="hybridMultilevel"/>
    <w:tmpl w:val="0D468520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50E9"/>
    <w:multiLevelType w:val="hybridMultilevel"/>
    <w:tmpl w:val="5C72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C89"/>
    <w:multiLevelType w:val="hybridMultilevel"/>
    <w:tmpl w:val="2DC42418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B53"/>
    <w:multiLevelType w:val="hybridMultilevel"/>
    <w:tmpl w:val="B4C8ED50"/>
    <w:lvl w:ilvl="0" w:tplc="D9AC30F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96A2A"/>
    <w:multiLevelType w:val="hybridMultilevel"/>
    <w:tmpl w:val="739CA74A"/>
    <w:lvl w:ilvl="0" w:tplc="471454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7C5AA3"/>
    <w:multiLevelType w:val="hybridMultilevel"/>
    <w:tmpl w:val="BB8A0CA8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117F"/>
    <w:multiLevelType w:val="hybridMultilevel"/>
    <w:tmpl w:val="BA307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179E"/>
    <w:multiLevelType w:val="hybridMultilevel"/>
    <w:tmpl w:val="642EA2EA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84BFA"/>
    <w:multiLevelType w:val="hybridMultilevel"/>
    <w:tmpl w:val="0276CF90"/>
    <w:lvl w:ilvl="0" w:tplc="441C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15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9"/>
  </w:num>
  <w:num w:numId="16">
    <w:abstractNumId w:val="8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E"/>
    <w:rsid w:val="00004F1E"/>
    <w:rsid w:val="00006D1F"/>
    <w:rsid w:val="00023A05"/>
    <w:rsid w:val="00024523"/>
    <w:rsid w:val="0005397E"/>
    <w:rsid w:val="00054B26"/>
    <w:rsid w:val="00067EDF"/>
    <w:rsid w:val="00081710"/>
    <w:rsid w:val="00082AC1"/>
    <w:rsid w:val="00085EB9"/>
    <w:rsid w:val="00092E4B"/>
    <w:rsid w:val="000949DF"/>
    <w:rsid w:val="000A2372"/>
    <w:rsid w:val="000D5D0D"/>
    <w:rsid w:val="000E0DA5"/>
    <w:rsid w:val="000E222A"/>
    <w:rsid w:val="000E5272"/>
    <w:rsid w:val="000E6B49"/>
    <w:rsid w:val="000F0D12"/>
    <w:rsid w:val="000F12EC"/>
    <w:rsid w:val="001037AD"/>
    <w:rsid w:val="00105B54"/>
    <w:rsid w:val="00105EFD"/>
    <w:rsid w:val="00121276"/>
    <w:rsid w:val="00121BBE"/>
    <w:rsid w:val="001460EB"/>
    <w:rsid w:val="001560D8"/>
    <w:rsid w:val="0016704C"/>
    <w:rsid w:val="001717D8"/>
    <w:rsid w:val="001833F7"/>
    <w:rsid w:val="001841E0"/>
    <w:rsid w:val="001A0A54"/>
    <w:rsid w:val="001B4E48"/>
    <w:rsid w:val="001B5381"/>
    <w:rsid w:val="001B5F11"/>
    <w:rsid w:val="001C531F"/>
    <w:rsid w:val="001C7D9E"/>
    <w:rsid w:val="001E22A3"/>
    <w:rsid w:val="001F406E"/>
    <w:rsid w:val="001F6000"/>
    <w:rsid w:val="00206C9F"/>
    <w:rsid w:val="002222AE"/>
    <w:rsid w:val="0022663F"/>
    <w:rsid w:val="0024327A"/>
    <w:rsid w:val="00252784"/>
    <w:rsid w:val="002654BF"/>
    <w:rsid w:val="002732D1"/>
    <w:rsid w:val="00274AD2"/>
    <w:rsid w:val="00276DF4"/>
    <w:rsid w:val="00286DE1"/>
    <w:rsid w:val="00296368"/>
    <w:rsid w:val="002A1BBC"/>
    <w:rsid w:val="002A339F"/>
    <w:rsid w:val="002B60BC"/>
    <w:rsid w:val="002C3DD3"/>
    <w:rsid w:val="002D0D53"/>
    <w:rsid w:val="002E1D3E"/>
    <w:rsid w:val="002E1F5E"/>
    <w:rsid w:val="0030603B"/>
    <w:rsid w:val="00315C20"/>
    <w:rsid w:val="00317A13"/>
    <w:rsid w:val="00322F78"/>
    <w:rsid w:val="0037373D"/>
    <w:rsid w:val="00374E92"/>
    <w:rsid w:val="003779D4"/>
    <w:rsid w:val="00380C5B"/>
    <w:rsid w:val="00380DC3"/>
    <w:rsid w:val="00387F57"/>
    <w:rsid w:val="00390B78"/>
    <w:rsid w:val="003A4871"/>
    <w:rsid w:val="003B558C"/>
    <w:rsid w:val="003B6FD5"/>
    <w:rsid w:val="003C4529"/>
    <w:rsid w:val="003C4AE0"/>
    <w:rsid w:val="003F3952"/>
    <w:rsid w:val="004034E1"/>
    <w:rsid w:val="00417CC6"/>
    <w:rsid w:val="00437D1B"/>
    <w:rsid w:val="004437F1"/>
    <w:rsid w:val="00443E05"/>
    <w:rsid w:val="00450BDB"/>
    <w:rsid w:val="00451F27"/>
    <w:rsid w:val="00456EFB"/>
    <w:rsid w:val="004753C1"/>
    <w:rsid w:val="00482D97"/>
    <w:rsid w:val="004A415B"/>
    <w:rsid w:val="004A5433"/>
    <w:rsid w:val="004B2BA5"/>
    <w:rsid w:val="004B3106"/>
    <w:rsid w:val="004C289F"/>
    <w:rsid w:val="004D3ED3"/>
    <w:rsid w:val="004D780E"/>
    <w:rsid w:val="004E047C"/>
    <w:rsid w:val="004F34BE"/>
    <w:rsid w:val="004F7C07"/>
    <w:rsid w:val="00506155"/>
    <w:rsid w:val="00510941"/>
    <w:rsid w:val="00515321"/>
    <w:rsid w:val="00524BAB"/>
    <w:rsid w:val="005347A6"/>
    <w:rsid w:val="00536E79"/>
    <w:rsid w:val="00542243"/>
    <w:rsid w:val="00545584"/>
    <w:rsid w:val="00567CF0"/>
    <w:rsid w:val="00573ADE"/>
    <w:rsid w:val="00577000"/>
    <w:rsid w:val="00577174"/>
    <w:rsid w:val="00596E2E"/>
    <w:rsid w:val="005A2DAF"/>
    <w:rsid w:val="005B1B7B"/>
    <w:rsid w:val="005C3BD0"/>
    <w:rsid w:val="005C528C"/>
    <w:rsid w:val="005F4DD4"/>
    <w:rsid w:val="00613463"/>
    <w:rsid w:val="00647357"/>
    <w:rsid w:val="0065354D"/>
    <w:rsid w:val="006677BE"/>
    <w:rsid w:val="0067122F"/>
    <w:rsid w:val="00682CB5"/>
    <w:rsid w:val="006A325B"/>
    <w:rsid w:val="006B1355"/>
    <w:rsid w:val="006B468F"/>
    <w:rsid w:val="006D2447"/>
    <w:rsid w:val="0070179D"/>
    <w:rsid w:val="00705286"/>
    <w:rsid w:val="007129E9"/>
    <w:rsid w:val="00716299"/>
    <w:rsid w:val="007179C7"/>
    <w:rsid w:val="0072152B"/>
    <w:rsid w:val="0072653F"/>
    <w:rsid w:val="007461EF"/>
    <w:rsid w:val="00747786"/>
    <w:rsid w:val="00754F60"/>
    <w:rsid w:val="0076644F"/>
    <w:rsid w:val="00766AC9"/>
    <w:rsid w:val="00773517"/>
    <w:rsid w:val="00775ABB"/>
    <w:rsid w:val="00794A9F"/>
    <w:rsid w:val="00795A48"/>
    <w:rsid w:val="007A2A1E"/>
    <w:rsid w:val="007A6278"/>
    <w:rsid w:val="007A7385"/>
    <w:rsid w:val="007B48A8"/>
    <w:rsid w:val="007C7A5E"/>
    <w:rsid w:val="007D1F62"/>
    <w:rsid w:val="007D2276"/>
    <w:rsid w:val="007D5493"/>
    <w:rsid w:val="007E4EF9"/>
    <w:rsid w:val="007F22A0"/>
    <w:rsid w:val="00800C91"/>
    <w:rsid w:val="00802F68"/>
    <w:rsid w:val="00804B2B"/>
    <w:rsid w:val="008061A6"/>
    <w:rsid w:val="00811962"/>
    <w:rsid w:val="00843BE9"/>
    <w:rsid w:val="00844FFC"/>
    <w:rsid w:val="00853071"/>
    <w:rsid w:val="0089557D"/>
    <w:rsid w:val="008B4509"/>
    <w:rsid w:val="008B60E0"/>
    <w:rsid w:val="008D7CA4"/>
    <w:rsid w:val="008E6AF3"/>
    <w:rsid w:val="009038B4"/>
    <w:rsid w:val="00934D93"/>
    <w:rsid w:val="009574B4"/>
    <w:rsid w:val="00970C43"/>
    <w:rsid w:val="009753B8"/>
    <w:rsid w:val="0098491D"/>
    <w:rsid w:val="00993E2A"/>
    <w:rsid w:val="009B34B3"/>
    <w:rsid w:val="009B49E6"/>
    <w:rsid w:val="009E72E4"/>
    <w:rsid w:val="009F0720"/>
    <w:rsid w:val="009F61D9"/>
    <w:rsid w:val="00A0324A"/>
    <w:rsid w:val="00A10865"/>
    <w:rsid w:val="00A13523"/>
    <w:rsid w:val="00A17A2D"/>
    <w:rsid w:val="00A214D6"/>
    <w:rsid w:val="00A246C3"/>
    <w:rsid w:val="00A260D1"/>
    <w:rsid w:val="00A34B7D"/>
    <w:rsid w:val="00A90627"/>
    <w:rsid w:val="00AA359C"/>
    <w:rsid w:val="00AA629A"/>
    <w:rsid w:val="00AB0948"/>
    <w:rsid w:val="00AB3F9D"/>
    <w:rsid w:val="00AB4597"/>
    <w:rsid w:val="00AF4B67"/>
    <w:rsid w:val="00B14CC8"/>
    <w:rsid w:val="00B30250"/>
    <w:rsid w:val="00B4423D"/>
    <w:rsid w:val="00B45B90"/>
    <w:rsid w:val="00B52A3A"/>
    <w:rsid w:val="00B624E8"/>
    <w:rsid w:val="00B62832"/>
    <w:rsid w:val="00B641CB"/>
    <w:rsid w:val="00B645AB"/>
    <w:rsid w:val="00B7399F"/>
    <w:rsid w:val="00B8729C"/>
    <w:rsid w:val="00B92AD0"/>
    <w:rsid w:val="00BA16E9"/>
    <w:rsid w:val="00BA5287"/>
    <w:rsid w:val="00BC19E8"/>
    <w:rsid w:val="00BC1A40"/>
    <w:rsid w:val="00BC5139"/>
    <w:rsid w:val="00BC5806"/>
    <w:rsid w:val="00BD32BF"/>
    <w:rsid w:val="00BD3591"/>
    <w:rsid w:val="00BF67E5"/>
    <w:rsid w:val="00C04490"/>
    <w:rsid w:val="00C40234"/>
    <w:rsid w:val="00C47DAB"/>
    <w:rsid w:val="00C629C0"/>
    <w:rsid w:val="00C7407A"/>
    <w:rsid w:val="00C81119"/>
    <w:rsid w:val="00C9368B"/>
    <w:rsid w:val="00C97AF4"/>
    <w:rsid w:val="00CB0E01"/>
    <w:rsid w:val="00CB64C1"/>
    <w:rsid w:val="00CF1B4B"/>
    <w:rsid w:val="00D015CB"/>
    <w:rsid w:val="00D06526"/>
    <w:rsid w:val="00D1712C"/>
    <w:rsid w:val="00D321E9"/>
    <w:rsid w:val="00D32B52"/>
    <w:rsid w:val="00D37260"/>
    <w:rsid w:val="00D4300A"/>
    <w:rsid w:val="00D46D1C"/>
    <w:rsid w:val="00D47D11"/>
    <w:rsid w:val="00D5243F"/>
    <w:rsid w:val="00D56E81"/>
    <w:rsid w:val="00D84237"/>
    <w:rsid w:val="00D93CD0"/>
    <w:rsid w:val="00D94BBE"/>
    <w:rsid w:val="00D96850"/>
    <w:rsid w:val="00DA34E0"/>
    <w:rsid w:val="00DA7DB1"/>
    <w:rsid w:val="00DB7CB1"/>
    <w:rsid w:val="00DC30D7"/>
    <w:rsid w:val="00DC5BD2"/>
    <w:rsid w:val="00DD4743"/>
    <w:rsid w:val="00DD6EBC"/>
    <w:rsid w:val="00DD6F87"/>
    <w:rsid w:val="00DF2111"/>
    <w:rsid w:val="00DF3E53"/>
    <w:rsid w:val="00E05636"/>
    <w:rsid w:val="00E174C4"/>
    <w:rsid w:val="00E30336"/>
    <w:rsid w:val="00E32785"/>
    <w:rsid w:val="00E34B58"/>
    <w:rsid w:val="00E430FF"/>
    <w:rsid w:val="00E46B37"/>
    <w:rsid w:val="00E55B52"/>
    <w:rsid w:val="00E75492"/>
    <w:rsid w:val="00E83023"/>
    <w:rsid w:val="00E969F0"/>
    <w:rsid w:val="00EA30E0"/>
    <w:rsid w:val="00EB3CE8"/>
    <w:rsid w:val="00EB3E93"/>
    <w:rsid w:val="00EB4B76"/>
    <w:rsid w:val="00EC0949"/>
    <w:rsid w:val="00EC0E46"/>
    <w:rsid w:val="00ED35FC"/>
    <w:rsid w:val="00ED7FB8"/>
    <w:rsid w:val="00EE3A03"/>
    <w:rsid w:val="00EE7A25"/>
    <w:rsid w:val="00EF1F8B"/>
    <w:rsid w:val="00F009D9"/>
    <w:rsid w:val="00F45034"/>
    <w:rsid w:val="00F514A2"/>
    <w:rsid w:val="00F85277"/>
    <w:rsid w:val="00F95C62"/>
    <w:rsid w:val="00FA58C2"/>
    <w:rsid w:val="00FE0F9F"/>
    <w:rsid w:val="00FE525B"/>
    <w:rsid w:val="00FF62D7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1D74435"/>
  <w15:docId w15:val="{3F07E544-A477-4CC5-8131-1A1954A6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3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9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2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8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A23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23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4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0A"/>
  </w:style>
  <w:style w:type="paragraph" w:styleId="Footer">
    <w:name w:val="footer"/>
    <w:basedOn w:val="Normal"/>
    <w:link w:val="FooterChar"/>
    <w:uiPriority w:val="99"/>
    <w:unhideWhenUsed/>
    <w:rsid w:val="00D4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0A"/>
  </w:style>
  <w:style w:type="paragraph" w:styleId="Quote">
    <w:name w:val="Quote"/>
    <w:basedOn w:val="Normal"/>
    <w:next w:val="Normal"/>
    <w:link w:val="QuoteChar"/>
    <w:uiPriority w:val="29"/>
    <w:qFormat/>
    <w:rsid w:val="00E430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0FF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2E1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hub.phsa.ca/Courses/24230/curriculum-provincial-standard-health-care-support-worker-orientation-program" TargetMode="External"/><Relationship Id="rId13" Type="http://schemas.openxmlformats.org/officeDocument/2006/relationships/hyperlink" Target="http://www.bccdc.ca/health-info/prevention-public-health/hand-hygien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hub.phsa.ca/Learner/Home" TargetMode="External"/><Relationship Id="rId12" Type="http://schemas.openxmlformats.org/officeDocument/2006/relationships/hyperlink" Target="https://bc.thrive.health/" TargetMode="External"/><Relationship Id="rId17" Type="http://schemas.openxmlformats.org/officeDocument/2006/relationships/hyperlink" Target="http://www.bccdc.ca/Health-Professionals-Site/Documents/COVID19_MOH_BCCDC_Doff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cdc.ca/health-professionals/clinical-resources/covid-19-care/clinical-care/long-term-care-facilities-assisted-liv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cdc.ca/health-info/diseases-conditions/covid-19/about-covid-19/mental-well-being-during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cdc.ca/Health-Info-Site/Documents/COVID19_Poster_002_English.pdf" TargetMode="External"/><Relationship Id="rId10" Type="http://schemas.openxmlformats.org/officeDocument/2006/relationships/hyperlink" Target="http://learninghubhelp.phsa.ca/take-a-course/finish-a-course-get-certific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oose2care.ca/hcap-pre-requisite-stipend/" TargetMode="External"/><Relationship Id="rId14" Type="http://schemas.openxmlformats.org/officeDocument/2006/relationships/hyperlink" Target="https://www.cdc.gov/flu/professionals/infectioncontrol/resphygie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Treger, Jennifer</cp:lastModifiedBy>
  <cp:revision>2</cp:revision>
  <dcterms:created xsi:type="dcterms:W3CDTF">2021-09-15T16:01:00Z</dcterms:created>
  <dcterms:modified xsi:type="dcterms:W3CDTF">2021-09-15T16:01:00Z</dcterms:modified>
</cp:coreProperties>
</file>